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CFE90F" w14:textId="4E91CF89" w:rsidR="00925E2F" w:rsidRPr="00E96A58" w:rsidRDefault="00925E2F" w:rsidP="00E96A58">
      <w:pPr>
        <w:overflowPunct w:val="0"/>
        <w:autoSpaceDE w:val="0"/>
        <w:autoSpaceDN w:val="0"/>
        <w:adjustRightInd w:val="0"/>
        <w:snapToGrid w:val="0"/>
        <w:spacing w:line="560" w:lineRule="exact"/>
        <w:jc w:val="center"/>
        <w:rPr>
          <w:rFonts w:eastAsia="方正小标宋_GBK"/>
          <w:snapToGrid w:val="0"/>
          <w:color w:val="000000" w:themeColor="text1"/>
          <w:kern w:val="0"/>
          <w:sz w:val="44"/>
          <w:szCs w:val="44"/>
          <w:lang w:bidi="ar"/>
        </w:rPr>
      </w:pPr>
      <w:r w:rsidRPr="00E96A58">
        <w:rPr>
          <w:rFonts w:eastAsia="方正小标宋_GBK"/>
          <w:snapToGrid w:val="0"/>
          <w:color w:val="000000" w:themeColor="text1"/>
          <w:kern w:val="0"/>
          <w:sz w:val="44"/>
          <w:szCs w:val="44"/>
          <w:lang w:bidi="ar"/>
        </w:rPr>
        <w:t>参赛单位参赛工作方案有关要求</w:t>
      </w:r>
    </w:p>
    <w:p w14:paraId="2B2C8DF6" w14:textId="77777777" w:rsidR="00925E2F" w:rsidRPr="00E96A58" w:rsidRDefault="00925E2F" w:rsidP="00E96A58">
      <w:pPr>
        <w:overflowPunct w:val="0"/>
        <w:autoSpaceDE w:val="0"/>
        <w:autoSpaceDN w:val="0"/>
        <w:adjustRightInd w:val="0"/>
        <w:snapToGrid w:val="0"/>
        <w:spacing w:line="560" w:lineRule="exact"/>
        <w:rPr>
          <w:rFonts w:eastAsia="仿宋_GB2312"/>
          <w:snapToGrid w:val="0"/>
          <w:color w:val="000000" w:themeColor="text1"/>
          <w:kern w:val="0"/>
          <w:sz w:val="32"/>
          <w:szCs w:val="32"/>
        </w:rPr>
      </w:pPr>
    </w:p>
    <w:p w14:paraId="674EE1F8" w14:textId="77777777" w:rsidR="00925E2F" w:rsidRPr="00E96A58" w:rsidRDefault="00925E2F" w:rsidP="00E96A58">
      <w:pPr>
        <w:overflowPunct w:val="0"/>
        <w:autoSpaceDE w:val="0"/>
        <w:autoSpaceDN w:val="0"/>
        <w:adjustRightInd w:val="0"/>
        <w:snapToGrid w:val="0"/>
        <w:spacing w:line="560" w:lineRule="exact"/>
        <w:ind w:firstLineChars="200" w:firstLine="640"/>
        <w:rPr>
          <w:rFonts w:eastAsia="仿宋_GB2312"/>
          <w:snapToGrid w:val="0"/>
          <w:color w:val="000000" w:themeColor="text1"/>
          <w:kern w:val="0"/>
          <w:sz w:val="32"/>
          <w:szCs w:val="32"/>
        </w:rPr>
      </w:pPr>
      <w:bookmarkStart w:id="0" w:name="_GoBack"/>
      <w:r w:rsidRPr="00E96A58">
        <w:rPr>
          <w:rFonts w:eastAsia="仿宋_GB2312"/>
          <w:snapToGrid w:val="0"/>
          <w:color w:val="000000" w:themeColor="text1"/>
          <w:kern w:val="0"/>
          <w:sz w:val="32"/>
          <w:szCs w:val="32"/>
          <w:lang w:bidi="ar"/>
        </w:rPr>
        <w:t>参赛单位的参赛工作方案应包含以下内容：</w:t>
      </w:r>
    </w:p>
    <w:p w14:paraId="583FCB7F" w14:textId="77777777" w:rsidR="00925E2F" w:rsidRPr="00E96A58" w:rsidRDefault="00925E2F" w:rsidP="00E96A58">
      <w:pPr>
        <w:pStyle w:val="a5"/>
        <w:overflowPunct w:val="0"/>
        <w:autoSpaceDE w:val="0"/>
        <w:autoSpaceDN w:val="0"/>
        <w:adjustRightInd w:val="0"/>
        <w:snapToGrid w:val="0"/>
        <w:spacing w:line="560" w:lineRule="exact"/>
        <w:ind w:firstLineChars="200" w:firstLine="640"/>
        <w:rPr>
          <w:rFonts w:ascii="Times New Roman" w:eastAsia="仿宋_GB2312" w:hAnsi="Times New Roman"/>
          <w:snapToGrid w:val="0"/>
          <w:color w:val="000000" w:themeColor="text1"/>
          <w:kern w:val="0"/>
          <w:sz w:val="32"/>
          <w:szCs w:val="32"/>
        </w:rPr>
      </w:pPr>
      <w:r w:rsidRPr="00E96A58">
        <w:rPr>
          <w:rFonts w:ascii="Times New Roman" w:eastAsia="黑体" w:hAnsi="Times New Roman"/>
          <w:snapToGrid w:val="0"/>
          <w:color w:val="000000" w:themeColor="text1"/>
          <w:kern w:val="0"/>
          <w:sz w:val="32"/>
          <w:szCs w:val="32"/>
          <w:lang w:bidi="ar"/>
        </w:rPr>
        <w:t>一、成立工作机构。</w:t>
      </w:r>
      <w:r w:rsidRPr="00E96A58">
        <w:rPr>
          <w:rFonts w:ascii="Times New Roman" w:eastAsia="仿宋_GB2312" w:hAnsi="Times New Roman"/>
          <w:snapToGrid w:val="0"/>
          <w:color w:val="000000" w:themeColor="text1"/>
          <w:kern w:val="0"/>
          <w:sz w:val="32"/>
          <w:szCs w:val="32"/>
          <w:lang w:bidi="ar"/>
        </w:rPr>
        <w:t>成立参赛工作领导小组，参赛单位主要负责人担任组长，有关负责人担任副组长，根据工作需要下设若干个工作部门。</w:t>
      </w:r>
    </w:p>
    <w:p w14:paraId="226EB043" w14:textId="77777777" w:rsidR="00925E2F" w:rsidRPr="00E96A58" w:rsidRDefault="00925E2F" w:rsidP="00E96A58">
      <w:pPr>
        <w:pStyle w:val="a5"/>
        <w:overflowPunct w:val="0"/>
        <w:autoSpaceDE w:val="0"/>
        <w:autoSpaceDN w:val="0"/>
        <w:adjustRightInd w:val="0"/>
        <w:snapToGrid w:val="0"/>
        <w:spacing w:line="560" w:lineRule="exact"/>
        <w:ind w:firstLineChars="200" w:firstLine="640"/>
        <w:rPr>
          <w:rFonts w:ascii="Times New Roman" w:eastAsia="仿宋_GB2312" w:hAnsi="Times New Roman"/>
          <w:snapToGrid w:val="0"/>
          <w:color w:val="000000" w:themeColor="text1"/>
          <w:kern w:val="0"/>
          <w:sz w:val="32"/>
          <w:szCs w:val="32"/>
        </w:rPr>
      </w:pPr>
      <w:r w:rsidRPr="00E96A58">
        <w:rPr>
          <w:rFonts w:ascii="Times New Roman" w:eastAsia="黑体" w:hAnsi="Times New Roman"/>
          <w:snapToGrid w:val="0"/>
          <w:color w:val="000000" w:themeColor="text1"/>
          <w:kern w:val="0"/>
          <w:sz w:val="32"/>
          <w:szCs w:val="32"/>
          <w:lang w:bidi="ar"/>
        </w:rPr>
        <w:t>二、明确工作职责。</w:t>
      </w:r>
      <w:r w:rsidRPr="00E96A58">
        <w:rPr>
          <w:rFonts w:ascii="Times New Roman" w:eastAsia="仿宋_GB2312" w:hAnsi="Times New Roman"/>
          <w:snapToGrid w:val="0"/>
          <w:color w:val="000000" w:themeColor="text1"/>
          <w:kern w:val="0"/>
          <w:sz w:val="32"/>
          <w:szCs w:val="32"/>
          <w:lang w:bidi="ar"/>
        </w:rPr>
        <w:t>明确各部门工作职责分工，任务到人。</w:t>
      </w:r>
    </w:p>
    <w:p w14:paraId="0B6CCE1D" w14:textId="77777777" w:rsidR="00925E2F" w:rsidRPr="00E96A58" w:rsidRDefault="00925E2F" w:rsidP="00E96A58">
      <w:pPr>
        <w:overflowPunct w:val="0"/>
        <w:autoSpaceDE w:val="0"/>
        <w:autoSpaceDN w:val="0"/>
        <w:adjustRightInd w:val="0"/>
        <w:snapToGrid w:val="0"/>
        <w:spacing w:line="560" w:lineRule="exact"/>
        <w:ind w:firstLineChars="200" w:firstLine="640"/>
        <w:rPr>
          <w:rFonts w:eastAsia="仿宋_GB2312"/>
          <w:snapToGrid w:val="0"/>
          <w:color w:val="000000" w:themeColor="text1"/>
          <w:kern w:val="0"/>
          <w:sz w:val="32"/>
          <w:szCs w:val="32"/>
        </w:rPr>
      </w:pPr>
      <w:r w:rsidRPr="00E96A58">
        <w:rPr>
          <w:rFonts w:eastAsia="黑体"/>
          <w:snapToGrid w:val="0"/>
          <w:color w:val="000000" w:themeColor="text1"/>
          <w:kern w:val="0"/>
          <w:sz w:val="32"/>
          <w:szCs w:val="32"/>
          <w:lang w:bidi="ar"/>
        </w:rPr>
        <w:t>三、狠抓安全工作。</w:t>
      </w:r>
      <w:r w:rsidRPr="00E96A58">
        <w:rPr>
          <w:rFonts w:eastAsia="仿宋_GB2312"/>
          <w:snapToGrid w:val="0"/>
          <w:color w:val="000000" w:themeColor="text1"/>
          <w:kern w:val="0"/>
          <w:sz w:val="32"/>
          <w:szCs w:val="32"/>
          <w:lang w:bidi="ar"/>
        </w:rPr>
        <w:t>根据《广州市教育局关于加强广州市中小学校体育赛事活动安全监管工作的通知》精神，逐一落实工作。</w:t>
      </w:r>
    </w:p>
    <w:p w14:paraId="682BE4DB" w14:textId="77777777" w:rsidR="00925E2F" w:rsidRPr="00E96A58" w:rsidRDefault="00925E2F" w:rsidP="00E96A58">
      <w:pPr>
        <w:overflowPunct w:val="0"/>
        <w:autoSpaceDE w:val="0"/>
        <w:autoSpaceDN w:val="0"/>
        <w:adjustRightInd w:val="0"/>
        <w:snapToGrid w:val="0"/>
        <w:spacing w:line="560" w:lineRule="exact"/>
        <w:ind w:firstLineChars="200" w:firstLine="640"/>
        <w:rPr>
          <w:snapToGrid w:val="0"/>
          <w:color w:val="000000" w:themeColor="text1"/>
          <w:kern w:val="0"/>
        </w:rPr>
      </w:pPr>
      <w:r w:rsidRPr="00E96A58">
        <w:rPr>
          <w:rFonts w:eastAsia="黑体"/>
          <w:snapToGrid w:val="0"/>
          <w:color w:val="000000" w:themeColor="text1"/>
          <w:kern w:val="0"/>
          <w:sz w:val="32"/>
          <w:szCs w:val="32"/>
          <w:lang w:bidi="ar"/>
        </w:rPr>
        <w:t>四、明确工作进度。</w:t>
      </w:r>
      <w:r w:rsidRPr="00E96A58">
        <w:rPr>
          <w:rFonts w:eastAsia="仿宋_GB2312"/>
          <w:snapToGrid w:val="0"/>
          <w:color w:val="000000" w:themeColor="text1"/>
          <w:kern w:val="0"/>
          <w:sz w:val="32"/>
          <w:szCs w:val="32"/>
          <w:lang w:bidi="ar"/>
        </w:rPr>
        <w:t>明确参赛工作的总体安排及时间节点。</w:t>
      </w:r>
    </w:p>
    <w:bookmarkEnd w:id="0"/>
    <w:p w14:paraId="2F48B203" w14:textId="77777777" w:rsidR="008A7C50" w:rsidRPr="00E96A58" w:rsidRDefault="008A7C50" w:rsidP="00E96A58">
      <w:pPr>
        <w:adjustRightInd w:val="0"/>
        <w:snapToGrid w:val="0"/>
        <w:spacing w:line="560" w:lineRule="exact"/>
      </w:pPr>
    </w:p>
    <w:sectPr w:rsidR="008A7C50" w:rsidRPr="00E96A58" w:rsidSect="00B9717E">
      <w:pgSz w:w="11906" w:h="16838" w:code="9"/>
      <w:pgMar w:top="1928" w:right="1474" w:bottom="1928" w:left="1474" w:header="851" w:footer="1247" w:gutter="0"/>
      <w:pgNumType w:fmt="numberInDash" w:start="1"/>
      <w:cols w:space="0"/>
      <w:docGrid w:type="lines" w:linePitch="31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398E36" w14:textId="77777777" w:rsidR="0073011E" w:rsidRDefault="0073011E" w:rsidP="00925E2F">
      <w:r>
        <w:separator/>
      </w:r>
    </w:p>
  </w:endnote>
  <w:endnote w:type="continuationSeparator" w:id="0">
    <w:p w14:paraId="01FCEDEB" w14:textId="77777777" w:rsidR="0073011E" w:rsidRDefault="0073011E" w:rsidP="00925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Arial Unicode MS"/>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altName w:val="Arial Unicode MS"/>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5A8B57" w14:textId="77777777" w:rsidR="0073011E" w:rsidRDefault="0073011E" w:rsidP="00925E2F">
      <w:r>
        <w:separator/>
      </w:r>
    </w:p>
  </w:footnote>
  <w:footnote w:type="continuationSeparator" w:id="0">
    <w:p w14:paraId="044AB906" w14:textId="77777777" w:rsidR="0073011E" w:rsidRDefault="0073011E" w:rsidP="00925E2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WM_UUID" w:val="7f32cf2c-223b-417f-93b8-77ebc539881b"/>
  </w:docVars>
  <w:rsids>
    <w:rsidRoot w:val="00E17CF2"/>
    <w:rsid w:val="001528DD"/>
    <w:rsid w:val="0073011E"/>
    <w:rsid w:val="0082266A"/>
    <w:rsid w:val="008A7C50"/>
    <w:rsid w:val="00906FDA"/>
    <w:rsid w:val="00925E2F"/>
    <w:rsid w:val="00B9717E"/>
    <w:rsid w:val="00E17CF2"/>
    <w:rsid w:val="00E96A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AE6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pPr>
        <w:spacing w:line="56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5E2F"/>
    <w:pPr>
      <w:widowControl w:val="0"/>
      <w:spacing w:line="240" w:lineRule="auto"/>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25E2F"/>
    <w:pPr>
      <w:widowControl/>
      <w:tabs>
        <w:tab w:val="center" w:pos="4153"/>
        <w:tab w:val="right" w:pos="8306"/>
      </w:tabs>
      <w:snapToGrid w:val="0"/>
      <w:spacing w:line="240" w:lineRule="atLeast"/>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925E2F"/>
    <w:rPr>
      <w:sz w:val="18"/>
      <w:szCs w:val="18"/>
    </w:rPr>
  </w:style>
  <w:style w:type="paragraph" w:styleId="a4">
    <w:name w:val="footer"/>
    <w:basedOn w:val="a"/>
    <w:link w:val="Char0"/>
    <w:uiPriority w:val="99"/>
    <w:unhideWhenUsed/>
    <w:rsid w:val="00925E2F"/>
    <w:pPr>
      <w:widowControl/>
      <w:tabs>
        <w:tab w:val="center" w:pos="4153"/>
        <w:tab w:val="right" w:pos="8306"/>
      </w:tabs>
      <w:snapToGrid w:val="0"/>
      <w:spacing w:line="240" w:lineRule="atLeast"/>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925E2F"/>
    <w:rPr>
      <w:sz w:val="18"/>
      <w:szCs w:val="18"/>
    </w:rPr>
  </w:style>
  <w:style w:type="paragraph" w:styleId="a5">
    <w:name w:val="Normal (Web)"/>
    <w:basedOn w:val="a"/>
    <w:qFormat/>
    <w:rsid w:val="00925E2F"/>
    <w:rPr>
      <w:rFonts w:ascii="Calibri" w:hAnsi="Calibri"/>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pPr>
        <w:spacing w:line="56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5E2F"/>
    <w:pPr>
      <w:widowControl w:val="0"/>
      <w:spacing w:line="240" w:lineRule="auto"/>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25E2F"/>
    <w:pPr>
      <w:widowControl/>
      <w:tabs>
        <w:tab w:val="center" w:pos="4153"/>
        <w:tab w:val="right" w:pos="8306"/>
      </w:tabs>
      <w:snapToGrid w:val="0"/>
      <w:spacing w:line="240" w:lineRule="atLeast"/>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925E2F"/>
    <w:rPr>
      <w:sz w:val="18"/>
      <w:szCs w:val="18"/>
    </w:rPr>
  </w:style>
  <w:style w:type="paragraph" w:styleId="a4">
    <w:name w:val="footer"/>
    <w:basedOn w:val="a"/>
    <w:link w:val="Char0"/>
    <w:uiPriority w:val="99"/>
    <w:unhideWhenUsed/>
    <w:rsid w:val="00925E2F"/>
    <w:pPr>
      <w:widowControl/>
      <w:tabs>
        <w:tab w:val="center" w:pos="4153"/>
        <w:tab w:val="right" w:pos="8306"/>
      </w:tabs>
      <w:snapToGrid w:val="0"/>
      <w:spacing w:line="240" w:lineRule="atLeast"/>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925E2F"/>
    <w:rPr>
      <w:sz w:val="18"/>
      <w:szCs w:val="18"/>
    </w:rPr>
  </w:style>
  <w:style w:type="paragraph" w:styleId="a5">
    <w:name w:val="Normal (Web)"/>
    <w:basedOn w:val="a"/>
    <w:qFormat/>
    <w:rsid w:val="00925E2F"/>
    <w:rPr>
      <w:rFonts w:ascii="Calibri" w:hAnsi="Calibr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31</Words>
  <Characters>178</Characters>
  <Application>Microsoft Office Word</Application>
  <DocSecurity>0</DocSecurity>
  <Lines>1</Lines>
  <Paragraphs>1</Paragraphs>
  <ScaleCrop>false</ScaleCrop>
  <Company/>
  <LinksUpToDate>false</LinksUpToDate>
  <CharactersWithSpaces>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华伦昶</dc:creator>
  <cp:keywords/>
  <dc:description/>
  <cp:lastModifiedBy>文印室排版</cp:lastModifiedBy>
  <cp:revision>4</cp:revision>
  <dcterms:created xsi:type="dcterms:W3CDTF">2023-09-13T06:33:00Z</dcterms:created>
  <dcterms:modified xsi:type="dcterms:W3CDTF">2023-09-20T03:44:00Z</dcterms:modified>
</cp:coreProperties>
</file>